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04" w:rsidRPr="00171D6D" w:rsidRDefault="009D501C" w:rsidP="00D23713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ge1"/>
      <w:bookmarkEnd w:id="0"/>
      <w:r w:rsidRPr="00171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0304" w:rsidRPr="00171D6D">
        <w:rPr>
          <w:rFonts w:ascii="Times New Roman" w:hAnsi="Times New Roman" w:cs="Times New Roman"/>
          <w:b/>
          <w:bCs/>
          <w:sz w:val="20"/>
          <w:szCs w:val="20"/>
        </w:rPr>
        <w:t>Договор №___</w:t>
      </w:r>
    </w:p>
    <w:p w:rsidR="00FC0304" w:rsidRPr="00171D6D" w:rsidRDefault="00FC0304" w:rsidP="00D23713">
      <w:pPr>
        <w:widowControl w:val="0"/>
        <w:autoSpaceDE w:val="0"/>
        <w:autoSpaceDN w:val="0"/>
        <w:adjustRightInd w:val="0"/>
        <w:spacing w:after="0" w:line="52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FC0304" w:rsidRPr="00171D6D" w:rsidRDefault="00FC0304" w:rsidP="00A4368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 услуг </w:t>
      </w:r>
      <w:proofErr w:type="gramStart"/>
      <w:r w:rsidRPr="00171D6D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  <w:proofErr w:type="gramEnd"/>
      <w:r w:rsidRPr="00171D6D">
        <w:rPr>
          <w:rFonts w:ascii="Times New Roman" w:hAnsi="Times New Roman" w:cs="Times New Roman"/>
          <w:b/>
          <w:bCs/>
          <w:sz w:val="20"/>
          <w:szCs w:val="20"/>
        </w:rPr>
        <w:t xml:space="preserve"> автономного учреждения дополнительного образования</w:t>
      </w:r>
      <w:r w:rsidR="00A4368A" w:rsidRPr="00171D6D">
        <w:rPr>
          <w:rFonts w:ascii="Times New Roman" w:hAnsi="Times New Roman" w:cs="Times New Roman"/>
          <w:sz w:val="20"/>
          <w:szCs w:val="20"/>
        </w:rPr>
        <w:t xml:space="preserve">  </w:t>
      </w:r>
      <w:r w:rsidRPr="00171D6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8E329D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171D6D">
        <w:rPr>
          <w:rFonts w:ascii="Times New Roman" w:hAnsi="Times New Roman" w:cs="Times New Roman"/>
          <w:b/>
          <w:bCs/>
          <w:sz w:val="20"/>
          <w:szCs w:val="20"/>
        </w:rPr>
        <w:t>портивная школы №</w:t>
      </w:r>
      <w:r w:rsidR="003F5978" w:rsidRPr="00171D6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71D6D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3F5978" w:rsidRPr="00171D6D" w:rsidRDefault="003F5978" w:rsidP="00D23713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F5978" w:rsidRPr="00171D6D" w:rsidRDefault="00FC0304" w:rsidP="00A4368A">
      <w:pPr>
        <w:widowControl w:val="0"/>
        <w:tabs>
          <w:tab w:val="left" w:pos="4509"/>
        </w:tabs>
        <w:autoSpaceDE w:val="0"/>
        <w:autoSpaceDN w:val="0"/>
        <w:adjustRightInd w:val="0"/>
        <w:spacing w:after="0" w:line="23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171D6D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171D6D">
        <w:rPr>
          <w:rFonts w:ascii="Times New Roman" w:hAnsi="Times New Roman" w:cs="Times New Roman"/>
          <w:sz w:val="20"/>
          <w:szCs w:val="20"/>
        </w:rPr>
        <w:t>амбов</w:t>
      </w:r>
      <w:r w:rsidRPr="00171D6D">
        <w:rPr>
          <w:rFonts w:ascii="Times New Roman" w:hAnsi="Times New Roman" w:cs="Times New Roman"/>
          <w:sz w:val="20"/>
          <w:szCs w:val="20"/>
        </w:rPr>
        <w:tab/>
      </w:r>
      <w:r w:rsidR="003F5978" w:rsidRPr="00171D6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622B3" w:rsidRPr="00171D6D">
        <w:rPr>
          <w:rFonts w:ascii="Times New Roman" w:hAnsi="Times New Roman" w:cs="Times New Roman"/>
          <w:sz w:val="20"/>
          <w:szCs w:val="20"/>
        </w:rPr>
        <w:t xml:space="preserve">      </w:t>
      </w:r>
      <w:r w:rsidR="00A4368A" w:rsidRPr="00171D6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622B3" w:rsidRPr="00171D6D">
        <w:rPr>
          <w:rFonts w:ascii="Times New Roman" w:hAnsi="Times New Roman" w:cs="Times New Roman"/>
          <w:sz w:val="20"/>
          <w:szCs w:val="20"/>
        </w:rPr>
        <w:t xml:space="preserve">      </w:t>
      </w:r>
      <w:r w:rsidR="003F5978" w:rsidRPr="00171D6D">
        <w:rPr>
          <w:rFonts w:ascii="Times New Roman" w:hAnsi="Times New Roman" w:cs="Times New Roman"/>
          <w:sz w:val="20"/>
          <w:szCs w:val="20"/>
        </w:rPr>
        <w:t xml:space="preserve">   </w:t>
      </w:r>
      <w:r w:rsidRPr="00171D6D">
        <w:rPr>
          <w:rFonts w:ascii="Times New Roman" w:hAnsi="Times New Roman" w:cs="Times New Roman"/>
          <w:sz w:val="20"/>
          <w:szCs w:val="20"/>
        </w:rPr>
        <w:t>«___»________________20___г.</w:t>
      </w:r>
    </w:p>
    <w:p w:rsidR="00FC0304" w:rsidRPr="00171D6D" w:rsidRDefault="00FC0304" w:rsidP="00D23713">
      <w:pPr>
        <w:widowControl w:val="0"/>
        <w:autoSpaceDE w:val="0"/>
        <w:autoSpaceDN w:val="0"/>
        <w:adjustRightInd w:val="0"/>
        <w:spacing w:after="0" w:line="50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C0679B" w:rsidRDefault="00FC0304" w:rsidP="00340DA1">
      <w:pPr>
        <w:pStyle w:val="a5"/>
        <w:spacing w:before="0" w:beforeAutospacing="0" w:after="0"/>
        <w:ind w:firstLine="360"/>
        <w:jc w:val="both"/>
        <w:rPr>
          <w:color w:val="000000"/>
        </w:rPr>
      </w:pPr>
      <w:proofErr w:type="gramStart"/>
      <w:r w:rsidRPr="00171D6D">
        <w:rPr>
          <w:sz w:val="20"/>
          <w:szCs w:val="20"/>
        </w:rPr>
        <w:t>Муниципальное автономное учреждение дополнительного образования «</w:t>
      </w:r>
      <w:r w:rsidR="008E329D">
        <w:rPr>
          <w:sz w:val="20"/>
          <w:szCs w:val="20"/>
        </w:rPr>
        <w:t>С</w:t>
      </w:r>
      <w:r w:rsidRPr="00171D6D">
        <w:rPr>
          <w:sz w:val="20"/>
          <w:szCs w:val="20"/>
        </w:rPr>
        <w:t>портивная школа №</w:t>
      </w:r>
      <w:r w:rsidR="003F5978" w:rsidRPr="00171D6D">
        <w:rPr>
          <w:sz w:val="20"/>
          <w:szCs w:val="20"/>
        </w:rPr>
        <w:t>1</w:t>
      </w:r>
      <w:r w:rsidRPr="00171D6D">
        <w:rPr>
          <w:sz w:val="20"/>
          <w:szCs w:val="20"/>
        </w:rPr>
        <w:t xml:space="preserve">» на основании Лицензии на осуществление образовательной деятельности </w:t>
      </w:r>
      <w:r w:rsidR="002C76D2" w:rsidRPr="00171D6D">
        <w:rPr>
          <w:sz w:val="20"/>
          <w:szCs w:val="20"/>
        </w:rPr>
        <w:t>№</w:t>
      </w:r>
      <w:r w:rsidR="008E75A1">
        <w:rPr>
          <w:sz w:val="20"/>
          <w:szCs w:val="20"/>
        </w:rPr>
        <w:t xml:space="preserve">  </w:t>
      </w:r>
      <w:r w:rsidR="002C76D2" w:rsidRPr="00171D6D">
        <w:rPr>
          <w:sz w:val="20"/>
          <w:szCs w:val="20"/>
        </w:rPr>
        <w:t xml:space="preserve">18/324 от 15.12.2015 </w:t>
      </w:r>
      <w:r w:rsidR="0097111B">
        <w:rPr>
          <w:sz w:val="20"/>
          <w:szCs w:val="20"/>
        </w:rPr>
        <w:t>регистрационный номер № Л035-01289-68/00192237</w:t>
      </w:r>
      <w:r w:rsidR="002C76D2" w:rsidRPr="00171D6D">
        <w:rPr>
          <w:sz w:val="20"/>
          <w:szCs w:val="20"/>
        </w:rPr>
        <w:t xml:space="preserve"> выдана </w:t>
      </w:r>
      <w:r w:rsidR="0097111B">
        <w:rPr>
          <w:sz w:val="20"/>
          <w:szCs w:val="20"/>
        </w:rPr>
        <w:t>Министерством</w:t>
      </w:r>
      <w:r w:rsidRPr="00171D6D">
        <w:rPr>
          <w:sz w:val="20"/>
          <w:szCs w:val="20"/>
        </w:rPr>
        <w:t xml:space="preserve"> образования и науки Тамбовской области бессрочно, в лице директора </w:t>
      </w:r>
      <w:r w:rsidR="003F5978" w:rsidRPr="00171D6D">
        <w:rPr>
          <w:sz w:val="20"/>
          <w:szCs w:val="20"/>
        </w:rPr>
        <w:t>Головкова Александра Александровича</w:t>
      </w:r>
      <w:r w:rsidRPr="00171D6D">
        <w:rPr>
          <w:sz w:val="20"/>
          <w:szCs w:val="20"/>
        </w:rPr>
        <w:t>, действующего на основании Устав</w:t>
      </w:r>
      <w:r w:rsidR="003F5978" w:rsidRPr="00171D6D">
        <w:rPr>
          <w:sz w:val="20"/>
          <w:szCs w:val="20"/>
        </w:rPr>
        <w:t xml:space="preserve">а (в дальнейшем - Исполнитель), с одной стороны, и с другой </w:t>
      </w:r>
      <w:r w:rsidR="0085471E">
        <w:rPr>
          <w:sz w:val="20"/>
          <w:szCs w:val="20"/>
        </w:rPr>
        <w:t>стороны</w:t>
      </w:r>
      <w:r w:rsidRPr="00171D6D">
        <w:rPr>
          <w:sz w:val="20"/>
          <w:szCs w:val="20"/>
        </w:rPr>
        <w:t>_____________</w:t>
      </w:r>
      <w:r w:rsidR="002C76D2" w:rsidRPr="00171D6D">
        <w:rPr>
          <w:sz w:val="20"/>
          <w:szCs w:val="20"/>
        </w:rPr>
        <w:t>________________________</w:t>
      </w:r>
      <w:r w:rsidR="00D23713" w:rsidRPr="00171D6D">
        <w:rPr>
          <w:sz w:val="20"/>
          <w:szCs w:val="20"/>
        </w:rPr>
        <w:t>_________</w:t>
      </w:r>
      <w:r w:rsidR="008E75A1">
        <w:rPr>
          <w:sz w:val="20"/>
          <w:szCs w:val="20"/>
        </w:rPr>
        <w:t>_________</w:t>
      </w:r>
      <w:r w:rsidR="00D23713" w:rsidRPr="00171D6D">
        <w:rPr>
          <w:sz w:val="20"/>
          <w:szCs w:val="20"/>
        </w:rPr>
        <w:t>___</w:t>
      </w:r>
      <w:r w:rsidR="003F5978" w:rsidRPr="00171D6D">
        <w:rPr>
          <w:sz w:val="20"/>
          <w:szCs w:val="20"/>
        </w:rPr>
        <w:t xml:space="preserve">(в дальнейшем </w:t>
      </w:r>
      <w:r w:rsidR="002C76D2" w:rsidRPr="00171D6D">
        <w:rPr>
          <w:sz w:val="20"/>
          <w:szCs w:val="20"/>
        </w:rPr>
        <w:t>–</w:t>
      </w:r>
      <w:r w:rsidR="003F5978" w:rsidRPr="00171D6D">
        <w:rPr>
          <w:sz w:val="20"/>
          <w:szCs w:val="20"/>
        </w:rPr>
        <w:t xml:space="preserve"> </w:t>
      </w:r>
      <w:r w:rsidRPr="00171D6D">
        <w:rPr>
          <w:sz w:val="20"/>
          <w:szCs w:val="20"/>
        </w:rPr>
        <w:t>Заказчик</w:t>
      </w:r>
      <w:r w:rsidR="00C0679B">
        <w:rPr>
          <w:sz w:val="20"/>
          <w:szCs w:val="20"/>
        </w:rPr>
        <w:t xml:space="preserve">), </w:t>
      </w:r>
      <w:r w:rsidR="002C76D2" w:rsidRPr="00171D6D">
        <w:rPr>
          <w:sz w:val="20"/>
          <w:szCs w:val="20"/>
        </w:rPr>
        <w:t xml:space="preserve"> </w:t>
      </w:r>
      <w:r w:rsidR="00C0679B" w:rsidRPr="00282D77">
        <w:rPr>
          <w:color w:val="000000"/>
          <w:sz w:val="20"/>
          <w:szCs w:val="20"/>
        </w:rPr>
        <w:t>действующий в интересах несовершеннолетнего</w:t>
      </w:r>
      <w:r w:rsidR="00C0679B">
        <w:rPr>
          <w:color w:val="000000"/>
        </w:rPr>
        <w:t>______________________________________</w:t>
      </w:r>
      <w:r w:rsidR="008E75A1">
        <w:rPr>
          <w:color w:val="000000"/>
        </w:rPr>
        <w:t>____________</w:t>
      </w:r>
      <w:proofErr w:type="gramEnd"/>
    </w:p>
    <w:p w:rsidR="00FC0304" w:rsidRPr="008E75A1" w:rsidRDefault="00C0679B" w:rsidP="00340DA1">
      <w:pPr>
        <w:pStyle w:val="a5"/>
        <w:spacing w:before="0" w:beforeAutospacing="0" w:after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16"/>
          <w:szCs w:val="16"/>
        </w:rPr>
        <w:t>(фамилия, имя, отчество (при наличии), лица, зачисляемого на обучение (</w:t>
      </w:r>
      <w:r>
        <w:rPr>
          <w:b/>
          <w:bCs/>
          <w:color w:val="000000"/>
          <w:sz w:val="16"/>
          <w:szCs w:val="16"/>
        </w:rPr>
        <w:t>заполняется в отношении лица, зачисляемого на обучение, которому на момент заключения договора не исполнилось четырнадцати лет</w:t>
      </w:r>
      <w:r>
        <w:rPr>
          <w:color w:val="000000"/>
          <w:sz w:val="16"/>
          <w:szCs w:val="16"/>
        </w:rPr>
        <w:t>)</w:t>
      </w:r>
      <w:r w:rsidR="0085471E">
        <w:rPr>
          <w:color w:val="000000"/>
          <w:sz w:val="20"/>
          <w:szCs w:val="20"/>
        </w:rPr>
        <w:t xml:space="preserve">, </w:t>
      </w:r>
      <w:r w:rsidR="0085471E" w:rsidRPr="00C0679B">
        <w:rPr>
          <w:color w:val="000000"/>
          <w:sz w:val="20"/>
          <w:szCs w:val="20"/>
        </w:rPr>
        <w:t>именуемого в дальнейшем «Учащийся»</w:t>
      </w:r>
      <w:r>
        <w:rPr>
          <w:color w:val="000000"/>
        </w:rPr>
        <w:t xml:space="preserve">, </w:t>
      </w:r>
      <w:r w:rsidR="00FC0304" w:rsidRPr="00171D6D">
        <w:rPr>
          <w:sz w:val="20"/>
          <w:szCs w:val="20"/>
        </w:rPr>
        <w:t>заключили в соответствии с Гражданским кодексом Российской Федерации,</w:t>
      </w:r>
      <w:r w:rsidR="003F5978" w:rsidRPr="00171D6D">
        <w:rPr>
          <w:sz w:val="20"/>
          <w:szCs w:val="20"/>
        </w:rPr>
        <w:t xml:space="preserve"> Законами Российской Федерации «Об образовании</w:t>
      </w:r>
      <w:r w:rsidR="000129D8" w:rsidRPr="00171D6D">
        <w:rPr>
          <w:sz w:val="20"/>
          <w:szCs w:val="20"/>
        </w:rPr>
        <w:t xml:space="preserve">  в РФ</w:t>
      </w:r>
      <w:r w:rsidR="003F5978" w:rsidRPr="00171D6D">
        <w:rPr>
          <w:sz w:val="20"/>
          <w:szCs w:val="20"/>
        </w:rPr>
        <w:t>» и «О защите прав потребителей»</w:t>
      </w:r>
      <w:r w:rsidR="00FC0304" w:rsidRPr="00171D6D">
        <w:rPr>
          <w:sz w:val="20"/>
          <w:szCs w:val="20"/>
        </w:rPr>
        <w:t>, Постановлением администрации города Тамбова «Об утверждении стоимости платных услуг, оказываемых МАУ</w:t>
      </w:r>
      <w:proofErr w:type="gramEnd"/>
      <w:r w:rsidR="003F5978" w:rsidRPr="00171D6D">
        <w:rPr>
          <w:sz w:val="20"/>
          <w:szCs w:val="20"/>
        </w:rPr>
        <w:t xml:space="preserve"> </w:t>
      </w:r>
      <w:r w:rsidR="00FC0304" w:rsidRPr="00171D6D">
        <w:rPr>
          <w:sz w:val="20"/>
          <w:szCs w:val="20"/>
        </w:rPr>
        <w:t xml:space="preserve">ДО </w:t>
      </w:r>
      <w:r w:rsidR="003F5978" w:rsidRPr="00171D6D">
        <w:rPr>
          <w:sz w:val="20"/>
          <w:szCs w:val="20"/>
        </w:rPr>
        <w:t>«</w:t>
      </w:r>
      <w:proofErr w:type="gramStart"/>
      <w:r w:rsidR="008E329D">
        <w:rPr>
          <w:sz w:val="20"/>
          <w:szCs w:val="20"/>
        </w:rPr>
        <w:t>Спортивная</w:t>
      </w:r>
      <w:proofErr w:type="gramEnd"/>
      <w:r w:rsidR="008E329D">
        <w:rPr>
          <w:sz w:val="20"/>
          <w:szCs w:val="20"/>
        </w:rPr>
        <w:t xml:space="preserve"> школа </w:t>
      </w:r>
      <w:r w:rsidR="003F5978" w:rsidRPr="00171D6D">
        <w:rPr>
          <w:sz w:val="20"/>
          <w:szCs w:val="20"/>
        </w:rPr>
        <w:t xml:space="preserve"> №1»</w:t>
      </w:r>
      <w:r w:rsidR="00FC0304" w:rsidRPr="00171D6D">
        <w:rPr>
          <w:sz w:val="20"/>
          <w:szCs w:val="20"/>
        </w:rPr>
        <w:t xml:space="preserve"> от </w:t>
      </w:r>
      <w:r w:rsidR="0097111B">
        <w:rPr>
          <w:sz w:val="20"/>
          <w:szCs w:val="20"/>
        </w:rPr>
        <w:t>03.03.2017</w:t>
      </w:r>
      <w:r w:rsidR="00FC0304" w:rsidRPr="00171D6D">
        <w:rPr>
          <w:sz w:val="20"/>
          <w:szCs w:val="20"/>
        </w:rPr>
        <w:t xml:space="preserve"> №</w:t>
      </w:r>
      <w:r w:rsidR="0097111B">
        <w:rPr>
          <w:sz w:val="20"/>
          <w:szCs w:val="20"/>
        </w:rPr>
        <w:t xml:space="preserve">1177, Положением о порядке оказания услуг в МАУ ДО «Спортивная школа №1»  </w:t>
      </w:r>
      <w:r w:rsidR="00FC0304" w:rsidRPr="00171D6D">
        <w:rPr>
          <w:sz w:val="20"/>
          <w:szCs w:val="20"/>
        </w:rPr>
        <w:t xml:space="preserve"> настоящий договор о нижеследующем:</w:t>
      </w:r>
    </w:p>
    <w:p w:rsidR="00FC0304" w:rsidRPr="00171D6D" w:rsidRDefault="00FC0304" w:rsidP="0033610F">
      <w:pPr>
        <w:widowControl w:val="0"/>
        <w:numPr>
          <w:ilvl w:val="2"/>
          <w:numId w:val="1"/>
        </w:numPr>
        <w:tabs>
          <w:tab w:val="clear" w:pos="216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>Предмет и сроки действия договора</w:t>
      </w:r>
    </w:p>
    <w:p w:rsidR="00FC0304" w:rsidRPr="00171D6D" w:rsidRDefault="00FC0304" w:rsidP="0033610F">
      <w:pPr>
        <w:widowControl w:val="0"/>
        <w:numPr>
          <w:ilvl w:val="1"/>
          <w:numId w:val="2"/>
        </w:numPr>
        <w:tabs>
          <w:tab w:val="clear" w:pos="1440"/>
          <w:tab w:val="num" w:pos="64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услугу: </w:t>
      </w:r>
      <w:r w:rsidR="00B8099B" w:rsidRPr="00B8099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71D6D">
        <w:rPr>
          <w:rFonts w:ascii="Times New Roman" w:hAnsi="Times New Roman" w:cs="Times New Roman"/>
          <w:sz w:val="20"/>
          <w:szCs w:val="20"/>
        </w:rPr>
        <w:t xml:space="preserve">, а Заказчик оплачивает платную услугу. </w:t>
      </w:r>
    </w:p>
    <w:p w:rsidR="00FC0304" w:rsidRPr="00171D6D" w:rsidRDefault="00340DA1" w:rsidP="0033610F">
      <w:pPr>
        <w:widowControl w:val="0"/>
        <w:numPr>
          <w:ilvl w:val="1"/>
          <w:numId w:val="2"/>
        </w:numPr>
        <w:tabs>
          <w:tab w:val="clear" w:pos="1440"/>
          <w:tab w:val="num" w:pos="47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0DA1">
        <w:rPr>
          <w:rFonts w:ascii="Times New Roman" w:hAnsi="Times New Roman" w:cs="Times New Roman"/>
          <w:color w:val="000000"/>
          <w:sz w:val="20"/>
          <w:szCs w:val="20"/>
        </w:rPr>
        <w:t xml:space="preserve">Полная стоимость </w:t>
      </w:r>
      <w:r w:rsidR="00AE30D8">
        <w:rPr>
          <w:rFonts w:ascii="Times New Roman" w:hAnsi="Times New Roman" w:cs="Times New Roman"/>
          <w:color w:val="000000"/>
          <w:sz w:val="20"/>
          <w:szCs w:val="20"/>
        </w:rPr>
        <w:t xml:space="preserve">и сроки </w:t>
      </w:r>
      <w:r w:rsidRPr="00340DA1">
        <w:rPr>
          <w:rFonts w:ascii="Times New Roman" w:hAnsi="Times New Roman" w:cs="Times New Roman"/>
          <w:color w:val="000000"/>
          <w:sz w:val="20"/>
          <w:szCs w:val="20"/>
        </w:rPr>
        <w:t>платных образовательных услуг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0304" w:rsidRPr="00171D6D">
        <w:rPr>
          <w:rFonts w:ascii="Times New Roman" w:hAnsi="Times New Roman" w:cs="Times New Roman"/>
          <w:sz w:val="20"/>
          <w:szCs w:val="20"/>
        </w:rPr>
        <w:t>в  соответствии  с  приобретенны</w:t>
      </w:r>
      <w:proofErr w:type="gramStart"/>
      <w:r w:rsidR="00FC0304" w:rsidRPr="00171D6D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="00FC0304" w:rsidRPr="00171D6D">
        <w:rPr>
          <w:rFonts w:ascii="Times New Roman" w:hAnsi="Times New Roman" w:cs="Times New Roman"/>
          <w:sz w:val="20"/>
          <w:szCs w:val="20"/>
        </w:rPr>
        <w:t>и)  абонементам(и)</w:t>
      </w:r>
      <w:r w:rsidR="00D23713" w:rsidRPr="00171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сост</w:t>
      </w:r>
      <w:r w:rsidR="00AE30D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вля</w:t>
      </w:r>
      <w:r w:rsidR="00AE30D8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т:</w:t>
      </w:r>
      <w:r w:rsidR="00D23713" w:rsidRPr="00171D6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____________рублей</w:t>
      </w:r>
      <w:proofErr w:type="spellEnd"/>
      <w:r w:rsidR="00D23713" w:rsidRPr="00171D6D">
        <w:rPr>
          <w:rFonts w:ascii="Times New Roman" w:hAnsi="Times New Roman" w:cs="Times New Roman"/>
          <w:sz w:val="20"/>
          <w:szCs w:val="20"/>
        </w:rPr>
        <w:t xml:space="preserve"> (_____________________________)</w:t>
      </w:r>
      <w:r w:rsidR="0033610F" w:rsidRPr="00171D6D">
        <w:rPr>
          <w:rFonts w:ascii="Times New Roman" w:hAnsi="Times New Roman" w:cs="Times New Roman"/>
          <w:sz w:val="20"/>
          <w:szCs w:val="20"/>
        </w:rPr>
        <w:t xml:space="preserve">, </w:t>
      </w:r>
      <w:r w:rsidR="00FC0304" w:rsidRPr="00171D6D">
        <w:rPr>
          <w:rFonts w:ascii="Times New Roman" w:hAnsi="Times New Roman" w:cs="Times New Roman"/>
          <w:sz w:val="20"/>
          <w:szCs w:val="20"/>
        </w:rPr>
        <w:t>с</w:t>
      </w:r>
      <w:r w:rsidR="00BA2CB8" w:rsidRPr="00171D6D">
        <w:rPr>
          <w:rFonts w:ascii="Times New Roman" w:hAnsi="Times New Roman" w:cs="Times New Roman"/>
          <w:sz w:val="20"/>
          <w:szCs w:val="20"/>
        </w:rPr>
        <w:t>____________</w:t>
      </w:r>
      <w:r w:rsidR="00FC0304" w:rsidRPr="00171D6D">
        <w:rPr>
          <w:rFonts w:ascii="Times New Roman" w:hAnsi="Times New Roman" w:cs="Times New Roman"/>
          <w:sz w:val="20"/>
          <w:szCs w:val="20"/>
        </w:rPr>
        <w:t xml:space="preserve">20____г. по </w:t>
      </w:r>
      <w:r w:rsidR="00BA2CB8" w:rsidRPr="00171D6D">
        <w:rPr>
          <w:rFonts w:ascii="Times New Roman" w:hAnsi="Times New Roman" w:cs="Times New Roman"/>
          <w:sz w:val="20"/>
          <w:szCs w:val="20"/>
        </w:rPr>
        <w:t>_____________</w:t>
      </w:r>
      <w:r w:rsidR="00FC0304" w:rsidRPr="00171D6D">
        <w:rPr>
          <w:rFonts w:ascii="Times New Roman" w:hAnsi="Times New Roman" w:cs="Times New Roman"/>
          <w:sz w:val="20"/>
          <w:szCs w:val="20"/>
        </w:rPr>
        <w:t xml:space="preserve"> 20____г. </w:t>
      </w:r>
      <w:r w:rsidR="00B8099B" w:rsidRPr="005120E3">
        <w:rPr>
          <w:rFonts w:ascii="Times New Roman" w:hAnsi="Times New Roman"/>
          <w:sz w:val="20"/>
          <w:szCs w:val="20"/>
        </w:rPr>
        <w:t>за</w:t>
      </w:r>
      <w:r w:rsidR="00B8099B" w:rsidRPr="005120E3">
        <w:rPr>
          <w:rFonts w:ascii="Times New Roman" w:hAnsi="Times New Roman"/>
          <w:b/>
          <w:sz w:val="20"/>
          <w:szCs w:val="20"/>
        </w:rPr>
        <w:t xml:space="preserve"> </w:t>
      </w:r>
      <w:r w:rsidR="00B8099B">
        <w:rPr>
          <w:rFonts w:ascii="Times New Roman" w:hAnsi="Times New Roman"/>
          <w:b/>
          <w:sz w:val="20"/>
          <w:szCs w:val="20"/>
        </w:rPr>
        <w:t xml:space="preserve">  </w:t>
      </w:r>
      <w:r w:rsidR="00B8099B" w:rsidRPr="005120E3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="00B8099B">
        <w:rPr>
          <w:rFonts w:ascii="Times New Roman" w:hAnsi="Times New Roman"/>
          <w:b/>
          <w:sz w:val="20"/>
          <w:szCs w:val="20"/>
        </w:rPr>
        <w:t xml:space="preserve">   </w:t>
      </w:r>
      <w:r w:rsidR="00B8099B" w:rsidRPr="005120E3">
        <w:rPr>
          <w:rFonts w:ascii="Times New Roman" w:hAnsi="Times New Roman"/>
          <w:b/>
          <w:sz w:val="20"/>
          <w:szCs w:val="20"/>
        </w:rPr>
        <w:t>занятий в 1 месяце</w:t>
      </w:r>
      <w:r w:rsidR="00B8099B" w:rsidRPr="005120E3">
        <w:rPr>
          <w:rFonts w:ascii="Times New Roman" w:hAnsi="Times New Roman"/>
          <w:sz w:val="20"/>
          <w:szCs w:val="20"/>
        </w:rPr>
        <w:t>.</w:t>
      </w:r>
    </w:p>
    <w:p w:rsidR="00FC0304" w:rsidRDefault="00FC0304" w:rsidP="0033610F">
      <w:pPr>
        <w:widowControl w:val="0"/>
        <w:numPr>
          <w:ilvl w:val="0"/>
          <w:numId w:val="3"/>
        </w:numPr>
        <w:tabs>
          <w:tab w:val="clear" w:pos="720"/>
          <w:tab w:val="num" w:pos="37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По истечении срока договор не пролонгируется. </w:t>
      </w:r>
    </w:p>
    <w:p w:rsidR="00B8099B" w:rsidRPr="00171D6D" w:rsidRDefault="00B8099B" w:rsidP="00B8099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304" w:rsidRPr="00171D6D" w:rsidRDefault="00FC0304" w:rsidP="0033610F">
      <w:pPr>
        <w:widowControl w:val="0"/>
        <w:numPr>
          <w:ilvl w:val="1"/>
          <w:numId w:val="4"/>
        </w:numPr>
        <w:tabs>
          <w:tab w:val="clear" w:pos="2629"/>
          <w:tab w:val="left" w:pos="993"/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>Обязанности и права сторон</w:t>
      </w:r>
    </w:p>
    <w:p w:rsidR="00FC0304" w:rsidRPr="00171D6D" w:rsidRDefault="00FC0304" w:rsidP="0033610F">
      <w:pPr>
        <w:widowControl w:val="0"/>
        <w:numPr>
          <w:ilvl w:val="0"/>
          <w:numId w:val="5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 xml:space="preserve">Права исполнителя. Исполнитель вправе: </w:t>
      </w:r>
    </w:p>
    <w:p w:rsidR="00FC0304" w:rsidRPr="00171D6D" w:rsidRDefault="00FC0304" w:rsidP="0033610F">
      <w:pPr>
        <w:widowControl w:val="0"/>
        <w:numPr>
          <w:ilvl w:val="1"/>
          <w:numId w:val="6"/>
        </w:numPr>
        <w:tabs>
          <w:tab w:val="clear" w:pos="144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Требовать от Заказчика оплаты оказываемых платных оздоровительных услуг в соответствии с условиями договора. </w:t>
      </w:r>
    </w:p>
    <w:p w:rsidR="00FC0304" w:rsidRPr="00171D6D" w:rsidRDefault="00FC0304" w:rsidP="0033610F">
      <w:pPr>
        <w:widowControl w:val="0"/>
        <w:numPr>
          <w:ilvl w:val="1"/>
          <w:numId w:val="6"/>
        </w:numPr>
        <w:tabs>
          <w:tab w:val="clear" w:pos="1440"/>
          <w:tab w:val="num" w:pos="66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Требовать от Заказчика своевременного предъявления необходимых документов, предусмотренных Уставом и положением об оказании платных услуг Исполнителя. </w:t>
      </w:r>
    </w:p>
    <w:p w:rsidR="00FC0304" w:rsidRPr="00171D6D" w:rsidRDefault="00FC0304" w:rsidP="003361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2.1.5. Требовать возмещения убытков, причиненных Заказчиком, в связи с неисполнением (ненадлежащим исполнением) своих договорных обязательств, в порядке, предусмотренном действующим законодательством РФ. </w:t>
      </w:r>
    </w:p>
    <w:p w:rsidR="00FC0304" w:rsidRPr="00171D6D" w:rsidRDefault="00FC0304" w:rsidP="0033610F">
      <w:pPr>
        <w:widowControl w:val="0"/>
        <w:numPr>
          <w:ilvl w:val="0"/>
          <w:numId w:val="7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Требовать от Заказчика соблюдения положений Устава, правил внутреннего распорядка, иных локальных нормативных актов Исполнителя. </w:t>
      </w:r>
    </w:p>
    <w:p w:rsidR="00FC0304" w:rsidRPr="00171D6D" w:rsidRDefault="00FC0304" w:rsidP="0033610F">
      <w:pPr>
        <w:widowControl w:val="0"/>
        <w:numPr>
          <w:ilvl w:val="1"/>
          <w:numId w:val="7"/>
        </w:numPr>
        <w:tabs>
          <w:tab w:val="clear" w:pos="1440"/>
          <w:tab w:val="num" w:pos="67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Требовать от Заказчика своевременного предоставления изменений информации, непосредственно связанной с личностью Заказчика, указанной в договоре. </w:t>
      </w:r>
    </w:p>
    <w:p w:rsidR="00FC0304" w:rsidRPr="00171D6D" w:rsidRDefault="00FC0304" w:rsidP="003361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>2.2. Права Заказчика. Заказчик вправе:</w:t>
      </w:r>
    </w:p>
    <w:p w:rsidR="00FC0304" w:rsidRPr="00171D6D" w:rsidRDefault="00FC0304" w:rsidP="0033610F">
      <w:pPr>
        <w:widowControl w:val="0"/>
        <w:numPr>
          <w:ilvl w:val="0"/>
          <w:numId w:val="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Требовать предоставления Исполнителем достоверной информации о себе, о деятельности и о предоставляемых платных услугах. </w:t>
      </w:r>
    </w:p>
    <w:p w:rsidR="00FC0304" w:rsidRPr="00171D6D" w:rsidRDefault="00FC0304" w:rsidP="0033610F">
      <w:pPr>
        <w:widowControl w:val="0"/>
        <w:numPr>
          <w:ilvl w:val="0"/>
          <w:numId w:val="8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Требовать от Исполнителя надлежащего обеспечения необходимых условий реализации услуги, в соответствии с требованиями законодательства Российской Федерации. </w:t>
      </w:r>
    </w:p>
    <w:p w:rsidR="00FC0304" w:rsidRPr="00C95F1F" w:rsidRDefault="00FC0304" w:rsidP="00C95F1F">
      <w:pPr>
        <w:widowControl w:val="0"/>
        <w:numPr>
          <w:ilvl w:val="0"/>
          <w:numId w:val="8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При обнаружении недостатков оказанных оздоровительных услуг, в том числе оказания их не в полном объеме, Заказчик вправе потребовать безвозмездного оказания оздоровительных услуг. </w:t>
      </w:r>
    </w:p>
    <w:p w:rsidR="00FC0304" w:rsidRPr="00C95F1F" w:rsidRDefault="00FC0304" w:rsidP="00C95F1F">
      <w:pPr>
        <w:widowControl w:val="0"/>
        <w:numPr>
          <w:ilvl w:val="0"/>
          <w:numId w:val="8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Получать полную и достоверную информацию о предоставляемой услуге предусмотренной разделом 1 настоящего договора. </w:t>
      </w:r>
    </w:p>
    <w:p w:rsidR="00FC0304" w:rsidRPr="00171D6D" w:rsidRDefault="00FC0304" w:rsidP="0033610F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Посещать занятия только в указанное в абонементе (билете) время. </w:t>
      </w:r>
    </w:p>
    <w:p w:rsidR="00FC0304" w:rsidRPr="00171D6D" w:rsidRDefault="00FC0304" w:rsidP="0033610F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С разрешения Исполнителя пользоваться специальным инвентарем. </w:t>
      </w:r>
    </w:p>
    <w:p w:rsidR="00FC0304" w:rsidRPr="00171D6D" w:rsidRDefault="00FC0304" w:rsidP="003361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>2.3. Обязанности исполнителя</w:t>
      </w:r>
    </w:p>
    <w:p w:rsidR="00FC0304" w:rsidRPr="00171D6D" w:rsidRDefault="00FC0304" w:rsidP="003361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2.3.1. Организовать и обеспечить надлежащее исполнение услуги, предусмотренной разделом 1 настоящего договора. Платные оздоровительные услуги оказываются в соответствии с расписанием занятий, разрабатываемым Исполнителем.</w:t>
      </w:r>
    </w:p>
    <w:p w:rsidR="00FC0304" w:rsidRPr="00171D6D" w:rsidRDefault="00FC0304" w:rsidP="003361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2.3.2. Обеспечить для реализации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реализации оказываемой услуги.</w:t>
      </w:r>
    </w:p>
    <w:p w:rsidR="00FC0304" w:rsidRPr="00171D6D" w:rsidRDefault="00FC0304" w:rsidP="0033610F">
      <w:pPr>
        <w:widowControl w:val="0"/>
        <w:numPr>
          <w:ilvl w:val="0"/>
          <w:numId w:val="9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Уведомить Заказчика о нецелесообразности оказания Заказчику платных оздоровительных услуг в объеме, предусмотренном разделом 1 настоящего договора, вследствие его индивидуальных особенностей, делающих невозможным или нецелесообразным оказание данных услуг. </w:t>
      </w:r>
    </w:p>
    <w:p w:rsidR="00FC0304" w:rsidRPr="00171D6D" w:rsidRDefault="00FC0304" w:rsidP="00F622B3">
      <w:pPr>
        <w:widowControl w:val="0"/>
        <w:numPr>
          <w:ilvl w:val="0"/>
          <w:numId w:val="9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Предоставить инструкторский состав и обслуживающий персонал для оказания Услуг. </w:t>
      </w:r>
    </w:p>
    <w:p w:rsidR="00FC0304" w:rsidRPr="00171D6D" w:rsidRDefault="00FC0304" w:rsidP="00D23713">
      <w:pPr>
        <w:widowControl w:val="0"/>
        <w:numPr>
          <w:ilvl w:val="1"/>
          <w:numId w:val="10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FC0304" w:rsidRPr="00171D6D" w:rsidRDefault="00FC0304" w:rsidP="00D23713">
      <w:pPr>
        <w:widowControl w:val="0"/>
        <w:autoSpaceDE w:val="0"/>
        <w:autoSpaceDN w:val="0"/>
        <w:adjustRightInd w:val="0"/>
        <w:spacing w:after="0" w:line="45" w:lineRule="exact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FC0304" w:rsidRPr="00171D6D" w:rsidRDefault="00FC0304" w:rsidP="00D23713">
      <w:pPr>
        <w:widowControl w:val="0"/>
        <w:numPr>
          <w:ilvl w:val="0"/>
          <w:numId w:val="11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23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предоставленные услуги, указанные в разделе 1 настоящего договора, размере и порядке, определенном настоящим договором, а также </w:t>
      </w:r>
      <w:proofErr w:type="gramStart"/>
      <w:r w:rsidRPr="00171D6D">
        <w:rPr>
          <w:rFonts w:ascii="Times New Roman" w:hAnsi="Times New Roman" w:cs="Times New Roman"/>
          <w:sz w:val="20"/>
          <w:szCs w:val="20"/>
        </w:rPr>
        <w:t>предоставлять платежные документы</w:t>
      </w:r>
      <w:proofErr w:type="gramEnd"/>
      <w:r w:rsidRPr="00171D6D">
        <w:rPr>
          <w:rFonts w:ascii="Times New Roman" w:hAnsi="Times New Roman" w:cs="Times New Roman"/>
          <w:sz w:val="20"/>
          <w:szCs w:val="20"/>
        </w:rPr>
        <w:t xml:space="preserve">, подтверждающие такую оплату. </w:t>
      </w:r>
    </w:p>
    <w:p w:rsidR="00FC0304" w:rsidRPr="00171D6D" w:rsidRDefault="00FC0304" w:rsidP="00D23713">
      <w:pPr>
        <w:widowControl w:val="0"/>
        <w:autoSpaceDE w:val="0"/>
        <w:autoSpaceDN w:val="0"/>
        <w:adjustRightInd w:val="0"/>
        <w:spacing w:after="0" w:line="50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p w:rsidR="00FC0304" w:rsidRPr="00171D6D" w:rsidRDefault="00FC0304" w:rsidP="00AE30D8">
      <w:pPr>
        <w:widowControl w:val="0"/>
        <w:numPr>
          <w:ilvl w:val="0"/>
          <w:numId w:val="12"/>
        </w:numPr>
        <w:tabs>
          <w:tab w:val="clear" w:pos="720"/>
          <w:tab w:val="num" w:pos="501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proofErr w:type="gramStart"/>
      <w:r w:rsidRPr="00171D6D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171D6D">
        <w:rPr>
          <w:rFonts w:ascii="Times New Roman" w:hAnsi="Times New Roman" w:cs="Times New Roman"/>
          <w:sz w:val="20"/>
          <w:szCs w:val="20"/>
        </w:rPr>
        <w:t xml:space="preserve">, согласно п.2.1.2 настоящего договора. </w:t>
      </w:r>
    </w:p>
    <w:p w:rsidR="00FC0304" w:rsidRPr="00171D6D" w:rsidRDefault="00FC0304" w:rsidP="00AE30D8">
      <w:pPr>
        <w:widowControl w:val="0"/>
        <w:autoSpaceDE w:val="0"/>
        <w:autoSpaceDN w:val="0"/>
        <w:adjustRightInd w:val="0"/>
        <w:spacing w:after="0" w:line="48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0304" w:rsidRPr="00171D6D" w:rsidRDefault="00FC0304" w:rsidP="00AE30D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2.4.3. Предъявлять персоналу Исполнителя абонемент (билет) при посещении занятий. </w:t>
      </w:r>
    </w:p>
    <w:p w:rsidR="00FC0304" w:rsidRPr="00171D6D" w:rsidRDefault="00FC0304" w:rsidP="00AE30D8">
      <w:pPr>
        <w:widowControl w:val="0"/>
        <w:autoSpaceDE w:val="0"/>
        <w:autoSpaceDN w:val="0"/>
        <w:adjustRightInd w:val="0"/>
        <w:spacing w:after="0" w:line="5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0304" w:rsidRPr="00171D6D" w:rsidRDefault="00FC0304" w:rsidP="00AE30D8">
      <w:pPr>
        <w:widowControl w:val="0"/>
        <w:numPr>
          <w:ilvl w:val="0"/>
          <w:numId w:val="13"/>
        </w:numPr>
        <w:tabs>
          <w:tab w:val="clear" w:pos="720"/>
          <w:tab w:val="num" w:pos="595"/>
        </w:tabs>
        <w:overflowPunct w:val="0"/>
        <w:autoSpaceDE w:val="0"/>
        <w:autoSpaceDN w:val="0"/>
        <w:adjustRightInd w:val="0"/>
        <w:spacing w:after="0" w:line="214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Извещать ответственное лицо Исполнителя об уважительных причинах отсутствия Заказчика на </w:t>
      </w:r>
      <w:r w:rsidRPr="00171D6D">
        <w:rPr>
          <w:rFonts w:ascii="Times New Roman" w:hAnsi="Times New Roman" w:cs="Times New Roman"/>
          <w:sz w:val="20"/>
          <w:szCs w:val="20"/>
        </w:rPr>
        <w:lastRenderedPageBreak/>
        <w:t xml:space="preserve">занятиях. </w:t>
      </w:r>
    </w:p>
    <w:p w:rsidR="00FC0304" w:rsidRPr="00171D6D" w:rsidRDefault="00FC0304" w:rsidP="00AE30D8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0304" w:rsidRPr="00171D6D" w:rsidRDefault="00FC0304" w:rsidP="00AE30D8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Проявлять уважение к персоналу Исполнителя. </w:t>
      </w:r>
    </w:p>
    <w:p w:rsidR="00FC0304" w:rsidRPr="00171D6D" w:rsidRDefault="00FC0304" w:rsidP="00AE30D8">
      <w:pPr>
        <w:widowControl w:val="0"/>
        <w:autoSpaceDE w:val="0"/>
        <w:autoSpaceDN w:val="0"/>
        <w:adjustRightInd w:val="0"/>
        <w:spacing w:after="0" w:line="5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0304" w:rsidRPr="00171D6D" w:rsidRDefault="00FC0304" w:rsidP="00AE30D8">
      <w:pPr>
        <w:widowControl w:val="0"/>
        <w:numPr>
          <w:ilvl w:val="0"/>
          <w:numId w:val="14"/>
        </w:numPr>
        <w:tabs>
          <w:tab w:val="clear" w:pos="720"/>
          <w:tab w:val="num" w:pos="590"/>
        </w:tabs>
        <w:overflowPunct w:val="0"/>
        <w:autoSpaceDE w:val="0"/>
        <w:autoSpaceDN w:val="0"/>
        <w:adjustRightInd w:val="0"/>
        <w:spacing w:after="0" w:line="213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Заказчиком имуществу Исполнителя в соответствии с законодательством Российской Федерации. </w:t>
      </w:r>
    </w:p>
    <w:p w:rsidR="00FC0304" w:rsidRPr="00171D6D" w:rsidRDefault="00FC0304" w:rsidP="00AE30D8">
      <w:pPr>
        <w:widowControl w:val="0"/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0304" w:rsidRPr="00171D6D" w:rsidRDefault="00FC0304" w:rsidP="00AE30D8">
      <w:pPr>
        <w:widowControl w:val="0"/>
        <w:numPr>
          <w:ilvl w:val="0"/>
          <w:numId w:val="1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Пройти инструктаж по технике безопасности. </w:t>
      </w:r>
    </w:p>
    <w:p w:rsidR="00FC0304" w:rsidRPr="00171D6D" w:rsidRDefault="00FC0304" w:rsidP="00AE30D8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2.4.8.  В  случае  выявления  заболевания  Заказчика  (по  заключению  учреждений здравоохранения  либо  медицинского  персонала  Исполнителя)  освободить  его  от посещений, предупредив Заказчика.</w:t>
      </w:r>
    </w:p>
    <w:p w:rsidR="00FC0304" w:rsidRPr="00171D6D" w:rsidRDefault="00FC0304" w:rsidP="00AE30D8">
      <w:pPr>
        <w:widowControl w:val="0"/>
        <w:autoSpaceDE w:val="0"/>
        <w:autoSpaceDN w:val="0"/>
        <w:adjustRightInd w:val="0"/>
        <w:spacing w:after="0" w:line="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6DFD" w:rsidRPr="00171D6D" w:rsidRDefault="00FC0304" w:rsidP="0097111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2.4.9. Подписывая настоящий договор, Заказчик подтверждает, что тем самым дает согласие на обработку персональных данных в соответствии с требованиями ст.9. Федерального закона от 27.07.06 г. №152-ФЗ. Данное согласие может быть отозвано в любое время по личному письменному заявлению, согласно п.4 ст.9 Федерального Закона от 27.07.2006 г. №152-ФЗ.</w:t>
      </w:r>
    </w:p>
    <w:p w:rsidR="00FC0304" w:rsidRPr="00171D6D" w:rsidRDefault="00FC0304" w:rsidP="00D237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>3.   Основания изменения и расторжения договора</w:t>
      </w:r>
    </w:p>
    <w:p w:rsidR="00FC0304" w:rsidRPr="00171D6D" w:rsidRDefault="00FC0304" w:rsidP="009D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3.1. Условия, на которых заключен настоящий договор, могут быть изменены</w:t>
      </w:r>
      <w:r w:rsidR="00340DA1">
        <w:rPr>
          <w:rFonts w:ascii="Times New Roman" w:hAnsi="Times New Roman" w:cs="Times New Roman"/>
          <w:sz w:val="20"/>
          <w:szCs w:val="20"/>
        </w:rPr>
        <w:t xml:space="preserve"> по  соглашению  сторон, </w:t>
      </w:r>
      <w:r w:rsidRPr="00171D6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171D6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71D6D">
        <w:rPr>
          <w:rFonts w:ascii="Times New Roman" w:hAnsi="Times New Roman" w:cs="Times New Roman"/>
          <w:sz w:val="20"/>
          <w:szCs w:val="20"/>
        </w:rPr>
        <w:t xml:space="preserve">  может  быть  расторгнут  по  соглашению  сторон.  По инициативе  одной  из  сторон  </w:t>
      </w:r>
      <w:proofErr w:type="gramStart"/>
      <w:r w:rsidRPr="00171D6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71D6D">
        <w:rPr>
          <w:rFonts w:ascii="Times New Roman" w:hAnsi="Times New Roman" w:cs="Times New Roman"/>
          <w:sz w:val="20"/>
          <w:szCs w:val="20"/>
        </w:rPr>
        <w:t xml:space="preserve">  может  быть  расторгнут  по  основаниям, предусмотренным действующим законодательством Российской Федерации</w:t>
      </w:r>
      <w:r w:rsidR="00340DA1">
        <w:rPr>
          <w:rFonts w:ascii="Times New Roman" w:hAnsi="Times New Roman" w:cs="Times New Roman"/>
          <w:sz w:val="20"/>
          <w:szCs w:val="20"/>
        </w:rPr>
        <w:t>.</w:t>
      </w:r>
    </w:p>
    <w:p w:rsidR="00FC0304" w:rsidRPr="00171D6D" w:rsidRDefault="00FC0304" w:rsidP="0033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3.3. По инициативе исполнителя </w:t>
      </w:r>
      <w:proofErr w:type="gramStart"/>
      <w:r w:rsidRPr="00171D6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71D6D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 в  следующем  случае:  а)  установление  нарушения  порядка  заключения договора   по   вине   Заказчика,   б)   просрочка   оплаты   стоимости   платных оздоровительных услуг, в) невозможность надлежащего исполнения обязательств по оказанию  платных  оздоровительных  услуг,  вследствие  действий  (бездействия) Исполнителя.</w:t>
      </w:r>
    </w:p>
    <w:p w:rsidR="002C713A" w:rsidRPr="00171D6D" w:rsidRDefault="00FC0304" w:rsidP="0033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3.4.   Договор   считается   расторгнутым   со   дня   письменного   уведомления Исполнителем Заказчика об отказе от исполнения договора</w:t>
      </w:r>
    </w:p>
    <w:p w:rsidR="00FC0304" w:rsidRPr="00171D6D" w:rsidRDefault="00FC0304" w:rsidP="00D237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>4. Оплата стоимости оздоровительных услуг</w:t>
      </w:r>
    </w:p>
    <w:p w:rsidR="002C713A" w:rsidRPr="00171D6D" w:rsidRDefault="002C713A" w:rsidP="00AE30D8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4.1.  </w:t>
      </w:r>
      <w:r w:rsidRPr="00171D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Заказчик  ежемесячно  </w:t>
      </w:r>
      <w:r w:rsidR="00815D56" w:rsidRPr="00171D6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до </w:t>
      </w:r>
      <w:r w:rsidR="00B8099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0</w:t>
      </w:r>
      <w:r w:rsidR="00815D56" w:rsidRPr="00171D6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5</w:t>
      </w:r>
      <w:r w:rsidR="00F622B3" w:rsidRPr="00171D6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числа</w:t>
      </w:r>
      <w:r w:rsidR="00F622B3" w:rsidRPr="00171D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текущего месяца, </w:t>
      </w:r>
      <w:r w:rsidRPr="00171D6D">
        <w:rPr>
          <w:rFonts w:ascii="Times New Roman" w:hAnsi="Times New Roman" w:cs="Times New Roman"/>
          <w:color w:val="000000" w:themeColor="text1"/>
          <w:sz w:val="20"/>
          <w:szCs w:val="20"/>
        </w:rPr>
        <w:t>в  рублях  оплачивает  услуги,  указанные  в  разделе</w:t>
      </w:r>
      <w:r w:rsidR="00F622B3" w:rsidRPr="00171D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71D6D">
        <w:rPr>
          <w:rFonts w:ascii="Times New Roman" w:hAnsi="Times New Roman" w:cs="Times New Roman"/>
          <w:color w:val="000000" w:themeColor="text1"/>
          <w:sz w:val="20"/>
          <w:szCs w:val="20"/>
        </w:rPr>
        <w:t>1 настоящего договора</w:t>
      </w:r>
      <w:r w:rsidR="002C76D2" w:rsidRPr="00171D6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171D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C713A" w:rsidRPr="00171D6D" w:rsidRDefault="002C713A" w:rsidP="00AE30D8">
      <w:pPr>
        <w:widowControl w:val="0"/>
        <w:autoSpaceDE w:val="0"/>
        <w:autoSpaceDN w:val="0"/>
        <w:adjustRightInd w:val="0"/>
        <w:spacing w:after="0" w:line="5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713A" w:rsidRPr="00171D6D" w:rsidRDefault="002C713A" w:rsidP="00AE30D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4.2. Оплата производится на расчѐтный счет или в кассу Исполнителя. Оплата услуг удостоверяется Исполнителем при предъявлении Заказчиком платежных документов, подтверждающих оплату услуги.</w:t>
      </w:r>
    </w:p>
    <w:p w:rsidR="002C713A" w:rsidRPr="00171D6D" w:rsidRDefault="002C713A" w:rsidP="00AE30D8">
      <w:pPr>
        <w:widowControl w:val="0"/>
        <w:autoSpaceDE w:val="0"/>
        <w:autoSpaceDN w:val="0"/>
        <w:adjustRightInd w:val="0"/>
        <w:spacing w:after="0" w:line="5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713A" w:rsidRPr="00171D6D" w:rsidRDefault="002C713A" w:rsidP="00AE30D8">
      <w:pPr>
        <w:widowControl w:val="0"/>
        <w:numPr>
          <w:ilvl w:val="0"/>
          <w:numId w:val="1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27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Возврат оплаты или перенос посещений на другие дни возможен в случае болезни Заказчика при наличии медицинской справки (больничного листа установленной формы), предъявленной в течение 5 дней после ее выписки медицинским учреждением, и заявления Заказчика. </w:t>
      </w:r>
    </w:p>
    <w:p w:rsidR="002C713A" w:rsidRPr="00171D6D" w:rsidRDefault="002C713A" w:rsidP="00AE30D8">
      <w:pPr>
        <w:widowControl w:val="0"/>
        <w:numPr>
          <w:ilvl w:val="0"/>
          <w:numId w:val="1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27" w:lineRule="auto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 xml:space="preserve">Денежные средства, оплаченные за услугу, не подлежат возмещению в случае пропуска занятий по вине Заказчика без уважительной причины. </w:t>
      </w:r>
    </w:p>
    <w:p w:rsidR="002C713A" w:rsidRPr="00171D6D" w:rsidRDefault="002C713A" w:rsidP="00D23713">
      <w:pPr>
        <w:pStyle w:val="a3"/>
        <w:widowControl w:val="0"/>
        <w:tabs>
          <w:tab w:val="left" w:pos="8660"/>
        </w:tabs>
        <w:autoSpaceDE w:val="0"/>
        <w:autoSpaceDN w:val="0"/>
        <w:adjustRightInd w:val="0"/>
        <w:spacing w:after="0" w:line="239" w:lineRule="auto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b/>
          <w:bCs/>
          <w:sz w:val="20"/>
          <w:szCs w:val="20"/>
        </w:rPr>
        <w:t>5.   Ответственность за неисполнение или ненадлежащее исполнение</w:t>
      </w:r>
      <w:r w:rsidR="00BA2CB8" w:rsidRPr="00171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1D6D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2C713A" w:rsidRPr="00171D6D" w:rsidRDefault="002C713A" w:rsidP="00D23713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" w:lineRule="exact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2C713A" w:rsidRPr="00171D6D" w:rsidRDefault="002C713A" w:rsidP="00D23713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C713A" w:rsidRPr="00171D6D" w:rsidRDefault="002C713A" w:rsidP="00D23713">
      <w:pPr>
        <w:widowControl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1D6D">
        <w:rPr>
          <w:rFonts w:ascii="Times New Roman" w:hAnsi="Times New Roman" w:cs="Times New Roman"/>
          <w:sz w:val="20"/>
          <w:szCs w:val="20"/>
        </w:rPr>
        <w:t>5.2. Договор составляется в 2-х экземплярах имеющих одинаковую юридическую силу, по одному для каждой стороны.</w:t>
      </w:r>
    </w:p>
    <w:p w:rsidR="00A4368A" w:rsidRPr="00171D6D" w:rsidRDefault="00A4368A" w:rsidP="003361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A4368A" w:rsidRPr="00171D6D" w:rsidTr="00A4368A">
        <w:tc>
          <w:tcPr>
            <w:tcW w:w="5211" w:type="dxa"/>
          </w:tcPr>
          <w:p w:rsidR="00A4368A" w:rsidRPr="00171D6D" w:rsidRDefault="00A4368A" w:rsidP="00A436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A4368A" w:rsidRPr="00171D6D" w:rsidRDefault="00A4368A" w:rsidP="00A4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A4368A" w:rsidRPr="00171D6D" w:rsidRDefault="00A4368A" w:rsidP="00A43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 (законный представитель):</w:t>
            </w:r>
          </w:p>
        </w:tc>
      </w:tr>
      <w:tr w:rsidR="00A4368A" w:rsidRPr="00171D6D" w:rsidTr="00A4368A">
        <w:tc>
          <w:tcPr>
            <w:tcW w:w="5211" w:type="dxa"/>
          </w:tcPr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gramStart"/>
            <w:r w:rsidR="008E3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gramEnd"/>
            <w:r w:rsidRPr="00171D6D">
              <w:rPr>
                <w:rFonts w:ascii="Times New Roman" w:hAnsi="Times New Roman" w:cs="Times New Roman"/>
                <w:sz w:val="20"/>
                <w:szCs w:val="20"/>
              </w:rPr>
              <w:t xml:space="preserve"> школа №</w:t>
            </w:r>
            <w:r w:rsidR="008E75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Адрес:  392018,  г</w:t>
            </w:r>
            <w:proofErr w:type="gramStart"/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амбов,  ул.Широкая,  д.8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тел/факс: 8 (4752) 47-27-00</w:t>
            </w: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ОКПО: 44519973</w:t>
            </w: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ИНН/КПП 6832024639/682901001</w:t>
            </w: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ОГРН:1026801227750</w:t>
            </w: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 w:rsidR="00B8099B">
              <w:rPr>
                <w:rFonts w:ascii="Times New Roman" w:hAnsi="Times New Roman" w:cs="Times New Roman"/>
                <w:sz w:val="20"/>
                <w:szCs w:val="20"/>
              </w:rPr>
              <w:t>16850200</w:t>
            </w:r>
          </w:p>
          <w:p w:rsidR="00A4368A" w:rsidRPr="00B8099B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9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8099B">
              <w:rPr>
                <w:rFonts w:ascii="Times New Roman" w:hAnsi="Times New Roman" w:cs="Times New Roman"/>
                <w:sz w:val="20"/>
                <w:szCs w:val="20"/>
              </w:rPr>
              <w:t xml:space="preserve">/счет </w:t>
            </w:r>
            <w:r w:rsidR="00B8099B" w:rsidRPr="00B8099B">
              <w:rPr>
                <w:rFonts w:ascii="Times New Roman" w:hAnsi="Times New Roman"/>
                <w:sz w:val="20"/>
                <w:szCs w:val="20"/>
              </w:rPr>
              <w:t>03234643687010006400</w:t>
            </w:r>
          </w:p>
          <w:p w:rsidR="00A4368A" w:rsidRPr="00B8099B" w:rsidRDefault="00B8099B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99B">
              <w:rPr>
                <w:rFonts w:ascii="Times New Roman" w:hAnsi="Times New Roman"/>
                <w:sz w:val="20"/>
                <w:szCs w:val="20"/>
              </w:rPr>
              <w:t>КОМИТЕТ ФИНАНСОВ АДМИНИСТРАЦИИ ГОРОДА ТАМБОВА ТАМБОВСКОЙ ОБЛАСТИ (МАУ ДО "</w:t>
            </w:r>
            <w:proofErr w:type="gramStart"/>
            <w:r w:rsidRPr="00B8099B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B8099B">
              <w:rPr>
                <w:rFonts w:ascii="Times New Roman" w:hAnsi="Times New Roman"/>
                <w:sz w:val="20"/>
                <w:szCs w:val="20"/>
              </w:rPr>
              <w:t xml:space="preserve"> школа № 1" л/с 30646Щ55920)</w:t>
            </w: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Директор____________ А.А.</w:t>
            </w:r>
            <w:r w:rsidR="004775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Головков</w:t>
            </w: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8A" w:rsidRPr="00171D6D" w:rsidRDefault="00A4368A" w:rsidP="00336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«_____»___________</w:t>
            </w:r>
            <w:r w:rsidR="0097111B">
              <w:rPr>
                <w:rFonts w:ascii="Times New Roman" w:hAnsi="Times New Roman" w:cs="Times New Roman"/>
                <w:sz w:val="20"/>
                <w:szCs w:val="20"/>
              </w:rPr>
              <w:t>_ 20</w:t>
            </w: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  <w:tc>
          <w:tcPr>
            <w:tcW w:w="5211" w:type="dxa"/>
          </w:tcPr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A4368A" w:rsidRPr="00171D6D" w:rsidRDefault="00A4368A" w:rsidP="00A43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D6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4368A" w:rsidRPr="00171D6D" w:rsidRDefault="00A4368A" w:rsidP="00E54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68A" w:rsidRPr="00171D6D" w:rsidRDefault="0097111B" w:rsidP="00E54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 20</w:t>
            </w:r>
            <w:r w:rsidR="00A4368A" w:rsidRPr="00171D6D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</w:tc>
      </w:tr>
    </w:tbl>
    <w:p w:rsidR="00A4368A" w:rsidRPr="00171D6D" w:rsidRDefault="00A4368A" w:rsidP="003361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4368A" w:rsidRPr="00171D6D" w:rsidSect="00C95F1F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3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2"/>
      <w:numFmt w:val="decimal"/>
      <w:lvlText w:val="2.4.%1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4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213"/>
    <w:multiLevelType w:val="hybridMultilevel"/>
    <w:tmpl w:val="0000260D"/>
    <w:lvl w:ilvl="0" w:tplc="00006B89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6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1547">
      <w:start w:val="7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F5"/>
    <w:multiLevelType w:val="hybridMultilevel"/>
    <w:tmpl w:val="00004E45"/>
    <w:lvl w:ilvl="0" w:tplc="0000323B">
      <w:start w:val="6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0304"/>
    <w:rsid w:val="00006DFD"/>
    <w:rsid w:val="000129D8"/>
    <w:rsid w:val="000C6C5D"/>
    <w:rsid w:val="000F6AC9"/>
    <w:rsid w:val="0013575C"/>
    <w:rsid w:val="00171D6D"/>
    <w:rsid w:val="00187766"/>
    <w:rsid w:val="001A2305"/>
    <w:rsid w:val="001E4328"/>
    <w:rsid w:val="0020177C"/>
    <w:rsid w:val="00282D77"/>
    <w:rsid w:val="002C713A"/>
    <w:rsid w:val="002C76D2"/>
    <w:rsid w:val="002F01F3"/>
    <w:rsid w:val="003200FB"/>
    <w:rsid w:val="0033610F"/>
    <w:rsid w:val="00340DA1"/>
    <w:rsid w:val="00383D6E"/>
    <w:rsid w:val="003F5978"/>
    <w:rsid w:val="00477547"/>
    <w:rsid w:val="00481B73"/>
    <w:rsid w:val="005049B7"/>
    <w:rsid w:val="00527A32"/>
    <w:rsid w:val="005D5BF2"/>
    <w:rsid w:val="006116F2"/>
    <w:rsid w:val="00662726"/>
    <w:rsid w:val="006D4424"/>
    <w:rsid w:val="00750137"/>
    <w:rsid w:val="007F1807"/>
    <w:rsid w:val="00815D56"/>
    <w:rsid w:val="0085471E"/>
    <w:rsid w:val="008552FE"/>
    <w:rsid w:val="008774DE"/>
    <w:rsid w:val="00883D33"/>
    <w:rsid w:val="008E329D"/>
    <w:rsid w:val="008E75A1"/>
    <w:rsid w:val="0097111B"/>
    <w:rsid w:val="009D501C"/>
    <w:rsid w:val="009D6ACA"/>
    <w:rsid w:val="009E317E"/>
    <w:rsid w:val="00A07225"/>
    <w:rsid w:val="00A330F6"/>
    <w:rsid w:val="00A4368A"/>
    <w:rsid w:val="00AE30D8"/>
    <w:rsid w:val="00B37079"/>
    <w:rsid w:val="00B8099B"/>
    <w:rsid w:val="00BA2CB8"/>
    <w:rsid w:val="00C06231"/>
    <w:rsid w:val="00C0679B"/>
    <w:rsid w:val="00C61BAA"/>
    <w:rsid w:val="00C95F1F"/>
    <w:rsid w:val="00D23713"/>
    <w:rsid w:val="00DB0E4D"/>
    <w:rsid w:val="00F622B3"/>
    <w:rsid w:val="00FC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3A"/>
    <w:pPr>
      <w:ind w:left="720"/>
      <w:contextualSpacing/>
    </w:pPr>
  </w:style>
  <w:style w:type="table" w:styleId="a4">
    <w:name w:val="Table Grid"/>
    <w:basedOn w:val="a1"/>
    <w:uiPriority w:val="59"/>
    <w:rsid w:val="00A4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06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2018-11-26T13:35:00Z</cp:lastPrinted>
  <dcterms:created xsi:type="dcterms:W3CDTF">2018-11-26T13:35:00Z</dcterms:created>
  <dcterms:modified xsi:type="dcterms:W3CDTF">2024-02-07T12:13:00Z</dcterms:modified>
</cp:coreProperties>
</file>